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7D4F7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32F9B" w:rsidRPr="00742916">
              <w:rPr>
                <w:sz w:val="24"/>
                <w:szCs w:val="24"/>
              </w:rPr>
              <w:t>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7D4F75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7D4F75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165B6B">
              <w:rPr>
                <w:b/>
                <w:sz w:val="24"/>
                <w:szCs w:val="24"/>
              </w:rPr>
              <w:t>Polityka i strategia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D4F7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D4F7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01FDB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7D4F7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7D4F75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D4F75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 w:rsidP="007D4F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7D4F7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D4F75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7D4F7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01FDB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01FDB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D4F75" w:rsidTr="000D70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D4F75" w:rsidRDefault="00C32F9B">
            <w:r w:rsidRPr="007D4F75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D4F75" w:rsidRDefault="0084004F" w:rsidP="003E7612">
            <w:r w:rsidRPr="007D4F75">
              <w:t>mgr inż. Krzysztof  Starańczak</w:t>
            </w:r>
          </w:p>
        </w:tc>
      </w:tr>
      <w:tr w:rsidR="00C32F9B" w:rsidRPr="007D4F75" w:rsidTr="000D70D2">
        <w:tc>
          <w:tcPr>
            <w:tcW w:w="2988" w:type="dxa"/>
            <w:vAlign w:val="center"/>
          </w:tcPr>
          <w:p w:rsidR="00C32F9B" w:rsidRPr="007D4F75" w:rsidRDefault="00C32F9B">
            <w:r w:rsidRPr="007D4F75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D4F75" w:rsidRDefault="003E7612" w:rsidP="0084004F">
            <w:r w:rsidRPr="007D4F75">
              <w:t xml:space="preserve">mgr </w:t>
            </w:r>
            <w:r w:rsidR="0084004F" w:rsidRPr="007D4F75">
              <w:t>inż. Krzysztof  Starańczak</w:t>
            </w:r>
          </w:p>
        </w:tc>
      </w:tr>
      <w:tr w:rsidR="000D70D2" w:rsidRPr="007D4F75" w:rsidTr="000D70D2">
        <w:tc>
          <w:tcPr>
            <w:tcW w:w="2988" w:type="dxa"/>
            <w:vAlign w:val="center"/>
          </w:tcPr>
          <w:p w:rsidR="000D70D2" w:rsidRPr="007D4F75" w:rsidRDefault="000D70D2">
            <w:r w:rsidRPr="007D4F75">
              <w:t>Cel przedmiotu / modułu</w:t>
            </w:r>
          </w:p>
          <w:p w:rsidR="000D70D2" w:rsidRPr="007D4F75" w:rsidRDefault="000D70D2"/>
        </w:tc>
        <w:tc>
          <w:tcPr>
            <w:tcW w:w="7020" w:type="dxa"/>
            <w:vAlign w:val="center"/>
          </w:tcPr>
          <w:p w:rsidR="000D70D2" w:rsidRPr="007D4F75" w:rsidRDefault="00D81666" w:rsidP="005F68B2">
            <w:r w:rsidRPr="007D4F75">
              <w:t xml:space="preserve">Zapoznanie studentów z celami i uwarunkowaniami polityki bezpieczeństwa w systemach bezpieczeństwa międzynarodowego z uwzględnieniem polityki bezpieczeństwa UE i NATO oraz z  podstawami teorii </w:t>
            </w:r>
            <w:r w:rsidRPr="007D4F75">
              <w:rPr>
                <w:spacing w:val="-4"/>
              </w:rPr>
              <w:t xml:space="preserve">polityki bezpieczeństwa państwa  i z   głównymi dokumentami strategicznymi  w obszarze bezpieczeństwa narodowego  w celu  rozumienia relacji między teorią i praktyką polityki bezpieczeństwa państwa oraz  znajomości środków wykorzystywanych do realizacji strategii bezpieczeństwa.   </w:t>
            </w:r>
          </w:p>
        </w:tc>
      </w:tr>
      <w:tr w:rsidR="000D70D2" w:rsidRPr="007D4F75" w:rsidTr="000D70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D70D2" w:rsidRPr="007D4F75" w:rsidRDefault="000D70D2">
            <w:r w:rsidRPr="007D4F75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D70D2" w:rsidRPr="007D4F75" w:rsidRDefault="000D70D2" w:rsidP="00165B6B">
            <w:r w:rsidRPr="007D4F75">
              <w:t>Znajomość p</w:t>
            </w:r>
            <w:r w:rsidRPr="007D4F75">
              <w:rPr>
                <w:noProof/>
              </w:rPr>
              <w:t>odstaw  prawnych bezpieczeństwa</w:t>
            </w:r>
          </w:p>
        </w:tc>
      </w:tr>
    </w:tbl>
    <w:p w:rsidR="00C32F9B" w:rsidRPr="007D4F75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D4F7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D4F75" w:rsidRDefault="00C32F9B">
            <w:pPr>
              <w:jc w:val="center"/>
            </w:pPr>
            <w:r w:rsidRPr="007D4F75">
              <w:rPr>
                <w:b/>
              </w:rPr>
              <w:t>EFEKTY KSZTAŁCENIA</w:t>
            </w:r>
          </w:p>
        </w:tc>
      </w:tr>
      <w:tr w:rsidR="00C32F9B" w:rsidRPr="007D4F7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D4F75" w:rsidRDefault="00C32F9B">
            <w:r w:rsidRPr="007D4F75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D4F75" w:rsidRDefault="00C32F9B">
            <w:pPr>
              <w:jc w:val="center"/>
            </w:pPr>
            <w:r w:rsidRPr="007D4F75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D4F75" w:rsidRDefault="00C32F9B">
            <w:pPr>
              <w:jc w:val="center"/>
            </w:pPr>
            <w:r w:rsidRPr="007D4F75">
              <w:t>Odniesienie do efektów dla kierunku</w:t>
            </w: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>Opisuje uwarunkowania polityki bezpiecze</w:t>
            </w:r>
            <w:r w:rsidRPr="007D4F75">
              <w:rPr>
                <w:rFonts w:eastAsia="TimesNewRoman"/>
              </w:rPr>
              <w:t>ń</w:t>
            </w:r>
            <w:r w:rsidRPr="007D4F75">
              <w:t xml:space="preserve">stwa narodowego w </w:t>
            </w:r>
            <w:r w:rsidRPr="007D4F75">
              <w:rPr>
                <w:rFonts w:eastAsia="TimesNewRoman"/>
              </w:rPr>
              <w:t>ś</w:t>
            </w:r>
            <w:r w:rsidRPr="007D4F75">
              <w:t>wiatowych i europejskich systemach bezpiecze</w:t>
            </w:r>
            <w:r w:rsidRPr="007D4F75">
              <w:rPr>
                <w:rFonts w:eastAsia="TimesNewRoman"/>
              </w:rPr>
              <w:t>ń</w:t>
            </w:r>
            <w:r w:rsidRPr="007D4F75"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K1P_W03</w:t>
            </w: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 xml:space="preserve">Interpretuje rolę instytucji ustrojowych  w państwie oraz określa wzajemne relacje między głównymi organami państwa w zakresie tworzenia polityki i strategii bezpieczeństwa.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K1P_W04</w:t>
            </w:r>
          </w:p>
          <w:p w:rsidR="00E050B4" w:rsidRPr="007D4F75" w:rsidRDefault="00E050B4" w:rsidP="008A496B">
            <w:pPr>
              <w:jc w:val="center"/>
            </w:pP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>W ramach strategii bezpieczeństwa organizuje działania służące poprawie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K1P_U 18</w:t>
            </w: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>Dokonuje analizy i oceny przyczynowo-skutkowej procesów zachodz</w:t>
            </w:r>
            <w:r w:rsidRPr="007D4F75">
              <w:rPr>
                <w:rFonts w:eastAsia="TimesNewRoman"/>
              </w:rPr>
              <w:t>ą</w:t>
            </w:r>
            <w:r w:rsidRPr="007D4F75">
              <w:t>cych w obszarze bezpiecze</w:t>
            </w:r>
            <w:r w:rsidRPr="007D4F75">
              <w:rPr>
                <w:rFonts w:eastAsia="TimesNewRoman"/>
              </w:rPr>
              <w:t>ń</w:t>
            </w:r>
            <w:r w:rsidRPr="007D4F75"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K1P_U 21</w:t>
            </w: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>Charakteryzuje relacje wyst</w:t>
            </w:r>
            <w:r w:rsidRPr="007D4F75">
              <w:rPr>
                <w:rFonts w:eastAsia="TimesNewRoman"/>
              </w:rPr>
              <w:t>ę</w:t>
            </w:r>
            <w:r w:rsidRPr="007D4F75">
              <w:t>puj</w:t>
            </w:r>
            <w:r w:rsidRPr="007D4F75">
              <w:rPr>
                <w:rFonts w:eastAsia="TimesNewRoman"/>
              </w:rPr>
              <w:t>ą</w:t>
            </w:r>
            <w:r w:rsidRPr="007D4F75">
              <w:t>ce mi</w:t>
            </w:r>
            <w:r w:rsidRPr="007D4F75">
              <w:rPr>
                <w:rFonts w:eastAsia="TimesNewRoman"/>
              </w:rPr>
              <w:t>ę</w:t>
            </w:r>
            <w:r w:rsidRPr="007D4F75">
              <w:t>dzy elementami systemu bezpiecze</w:t>
            </w:r>
            <w:r w:rsidRPr="007D4F75">
              <w:rPr>
                <w:rFonts w:eastAsia="TimesNewRoman"/>
              </w:rPr>
              <w:t>ń</w:t>
            </w:r>
            <w:r w:rsidRPr="007D4F75">
              <w:t>stwa narodowego na wszystkich poziomach jego organizacji z systemami bezpieczeństwa międzynarodowego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K1P_U 22</w:t>
            </w: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r w:rsidRPr="007D4F75">
              <w:t xml:space="preserve">    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>W procesie analizy strategicznej rozwiązuje problemy na drodze dialogu w ramach zespołu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K1P_K 05</w:t>
            </w:r>
          </w:p>
        </w:tc>
      </w:tr>
      <w:tr w:rsidR="00E050B4" w:rsidRPr="007D4F7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B4" w:rsidRPr="007D4F75" w:rsidRDefault="00E050B4" w:rsidP="008A496B">
            <w:r w:rsidRPr="007D4F75"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B4" w:rsidRPr="007D4F75" w:rsidRDefault="00E050B4" w:rsidP="008A496B">
            <w:r w:rsidRPr="007D4F75"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B4" w:rsidRPr="007D4F75" w:rsidRDefault="00E050B4" w:rsidP="008A496B">
            <w:pPr>
              <w:jc w:val="center"/>
            </w:pPr>
            <w:r w:rsidRPr="007D4F75">
              <w:t>K1P_K 10</w:t>
            </w:r>
          </w:p>
        </w:tc>
      </w:tr>
    </w:tbl>
    <w:p w:rsidR="00C32F9B" w:rsidRPr="007D4F75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D4F75" w:rsidTr="00CE6ACC">
        <w:tc>
          <w:tcPr>
            <w:tcW w:w="10008" w:type="dxa"/>
            <w:gridSpan w:val="2"/>
            <w:vAlign w:val="center"/>
          </w:tcPr>
          <w:p w:rsidR="00C32F9B" w:rsidRPr="007D4F75" w:rsidRDefault="00C32F9B">
            <w:pPr>
              <w:jc w:val="center"/>
            </w:pPr>
            <w:r w:rsidRPr="007D4F75">
              <w:rPr>
                <w:b/>
              </w:rPr>
              <w:t>TREŚCI PROGRAMOWE</w:t>
            </w:r>
          </w:p>
        </w:tc>
      </w:tr>
      <w:tr w:rsidR="00C32F9B" w:rsidRPr="007D4F75" w:rsidTr="00CE6ACC">
        <w:tc>
          <w:tcPr>
            <w:tcW w:w="10008" w:type="dxa"/>
            <w:gridSpan w:val="2"/>
            <w:shd w:val="pct15" w:color="auto" w:fill="FFFFFF"/>
          </w:tcPr>
          <w:p w:rsidR="00C32F9B" w:rsidRPr="007D4F75" w:rsidRDefault="00C32F9B">
            <w:pPr>
              <w:rPr>
                <w:b/>
              </w:rPr>
            </w:pPr>
            <w:r w:rsidRPr="007D4F75">
              <w:rPr>
                <w:b/>
              </w:rPr>
              <w:t>Wykład</w:t>
            </w:r>
          </w:p>
        </w:tc>
      </w:tr>
      <w:tr w:rsidR="00C32F9B" w:rsidRPr="007D4F75" w:rsidTr="00CE6ACC">
        <w:tc>
          <w:tcPr>
            <w:tcW w:w="10008" w:type="dxa"/>
            <w:gridSpan w:val="2"/>
          </w:tcPr>
          <w:p w:rsidR="00C32F9B" w:rsidRPr="007D4F75" w:rsidRDefault="00295F36" w:rsidP="007D4F75">
            <w:pPr>
              <w:pStyle w:val="NormalnyWeb"/>
              <w:spacing w:before="0" w:beforeAutospacing="0" w:after="0" w:line="276" w:lineRule="auto"/>
              <w:jc w:val="both"/>
              <w:rPr>
                <w:sz w:val="20"/>
                <w:szCs w:val="20"/>
              </w:rPr>
            </w:pPr>
            <w:r w:rsidRPr="007D4F75">
              <w:rPr>
                <w:rFonts w:eastAsiaTheme="minorHAnsi"/>
                <w:sz w:val="20"/>
                <w:szCs w:val="20"/>
                <w:lang w:eastAsia="en-US"/>
              </w:rPr>
              <w:t>Geneza, istota i zakres polityki bezpieczeństwa i strategii bezpieczeństwa.</w:t>
            </w:r>
            <w:r w:rsidR="007D4F75" w:rsidRPr="007D4F7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7D4F75">
              <w:rPr>
                <w:sz w:val="20"/>
                <w:szCs w:val="20"/>
              </w:rPr>
              <w:t>Uwarunkowania polityki bezpieczeństwa w europejskich systemach bezpieczeństwa.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Wspólna polityka zagraniczna i bezpieczeństwa UE.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Założenia i cele strategiczne strategii bezpieczeństwa i strategii bezpieczeństwa wewnętrznego UE.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Podstawy teorii polityki bezpieczeństwa państwa.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Zewnętrzne i wewnętrzne środowisko bezpieczeństwa państwa.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Geneza, istota i zakres strategii bezpieczeństwa narodowego RP.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Dokumenty strategiczne w obszarze bezpieczeństwa narodowego RP.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bCs/>
                <w:sz w:val="20"/>
                <w:szCs w:val="20"/>
              </w:rPr>
              <w:t>Założenia strategii bezpieczeństwa narodowego RP-interesy narodowe, c</w:t>
            </w:r>
            <w:r w:rsidRPr="007D4F75">
              <w:rPr>
                <w:sz w:val="20"/>
                <w:szCs w:val="20"/>
              </w:rPr>
              <w:t>ele strategiczne.</w:t>
            </w:r>
            <w:r w:rsidR="007D4F75" w:rsidRPr="007D4F75">
              <w:rPr>
                <w:bCs/>
                <w:sz w:val="20"/>
                <w:szCs w:val="20"/>
              </w:rPr>
              <w:t xml:space="preserve"> </w:t>
            </w:r>
            <w:r w:rsidRPr="007D4F75">
              <w:rPr>
                <w:bCs/>
                <w:sz w:val="20"/>
                <w:szCs w:val="20"/>
              </w:rPr>
              <w:t>Środki strategii bezpieczeństwa narodowego RP.</w:t>
            </w:r>
            <w:r w:rsidR="007D4F75" w:rsidRPr="007D4F75">
              <w:rPr>
                <w:bCs/>
                <w:sz w:val="20"/>
                <w:szCs w:val="20"/>
              </w:rPr>
              <w:t xml:space="preserve"> </w:t>
            </w:r>
            <w:r w:rsidRPr="007D4F75">
              <w:rPr>
                <w:bCs/>
                <w:sz w:val="20"/>
                <w:szCs w:val="20"/>
              </w:rPr>
              <w:t>Cele i zadania sektorowe w Strategii Bezpieczeństwa Narodowego RP.</w:t>
            </w:r>
            <w:r w:rsidR="007D4F75" w:rsidRPr="007D4F75">
              <w:rPr>
                <w:bCs/>
                <w:sz w:val="20"/>
                <w:szCs w:val="20"/>
              </w:rPr>
              <w:t xml:space="preserve"> </w:t>
            </w:r>
            <w:r w:rsidRPr="007D4F75">
              <w:rPr>
                <w:bCs/>
                <w:sz w:val="20"/>
                <w:szCs w:val="20"/>
              </w:rPr>
              <w:t>Założenia strategii obronności RP- cele strategiczne obronności RP i zadania podsystemów obronności.</w:t>
            </w:r>
            <w:r w:rsidR="007D4F75" w:rsidRPr="007D4F75">
              <w:rPr>
                <w:bCs/>
                <w:sz w:val="20"/>
                <w:szCs w:val="20"/>
              </w:rPr>
              <w:t xml:space="preserve"> </w:t>
            </w:r>
            <w:r w:rsidRPr="007D4F75">
              <w:rPr>
                <w:bCs/>
                <w:sz w:val="20"/>
                <w:szCs w:val="20"/>
              </w:rPr>
              <w:t>Założenia strategii udziału Sił Zbrojnych RP w operacjach międzynarodowych.</w:t>
            </w:r>
            <w:r w:rsidR="007D4F75" w:rsidRPr="007D4F75">
              <w:rPr>
                <w:bCs/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Koordynacja współpracy międzynarod</w:t>
            </w:r>
            <w:r w:rsidR="007D4F75" w:rsidRPr="007D4F75">
              <w:rPr>
                <w:sz w:val="20"/>
                <w:szCs w:val="20"/>
              </w:rPr>
              <w:t xml:space="preserve">owej  w zakresie bezpieczeństwa. </w:t>
            </w:r>
            <w:r w:rsidRPr="007D4F75">
              <w:rPr>
                <w:sz w:val="20"/>
                <w:szCs w:val="20"/>
              </w:rPr>
              <w:t>Metodyka tworzenia strategii bezpieczeństwa.</w:t>
            </w:r>
          </w:p>
        </w:tc>
      </w:tr>
      <w:tr w:rsidR="00C32F9B" w:rsidRPr="007D4F75" w:rsidTr="00CE6ACC">
        <w:tc>
          <w:tcPr>
            <w:tcW w:w="10008" w:type="dxa"/>
            <w:gridSpan w:val="2"/>
            <w:shd w:val="pct15" w:color="auto" w:fill="FFFFFF"/>
          </w:tcPr>
          <w:p w:rsidR="00C32F9B" w:rsidRPr="007D4F75" w:rsidRDefault="00C32F9B">
            <w:pPr>
              <w:rPr>
                <w:b/>
              </w:rPr>
            </w:pPr>
            <w:r w:rsidRPr="007D4F75">
              <w:rPr>
                <w:b/>
              </w:rPr>
              <w:t>Ćwiczenia</w:t>
            </w:r>
          </w:p>
        </w:tc>
      </w:tr>
      <w:tr w:rsidR="00C32F9B" w:rsidRPr="007D4F75" w:rsidTr="007D4F75">
        <w:trPr>
          <w:trHeight w:val="2123"/>
        </w:trPr>
        <w:tc>
          <w:tcPr>
            <w:tcW w:w="10008" w:type="dxa"/>
            <w:gridSpan w:val="2"/>
          </w:tcPr>
          <w:p w:rsidR="00934D5B" w:rsidRPr="007D4F75" w:rsidRDefault="00A5168E" w:rsidP="007D4F75">
            <w:pPr>
              <w:pStyle w:val="NormalnyWeb"/>
              <w:spacing w:before="0" w:beforeAutospacing="0" w:after="0"/>
              <w:ind w:left="37"/>
              <w:rPr>
                <w:sz w:val="20"/>
                <w:szCs w:val="20"/>
              </w:rPr>
            </w:pPr>
            <w:r w:rsidRPr="007D4F75">
              <w:rPr>
                <w:sz w:val="20"/>
                <w:szCs w:val="20"/>
              </w:rPr>
              <w:lastRenderedPageBreak/>
              <w:t>Metodyka budowy krajowej strategii zmierzającej do poprawy poczucia bezpieczeństwa obywateli-podstawy.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Definiowanie czynników wpływających na poczucie bezpieczeństwa obywateli.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Określenie otoczenia zewnętrznego instytucji bezpieczeństwa i porządku publicznego.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Określenie środowiska wewnętrznego  instytucji bezpieczeństwa i porządku publicznego 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Analiza szans i zagrożeń płynących z otoczenia.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Analiza mocnych i słabych stron instytucji bezpieczeństwa i porządku publicznego 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Określenie wizji i misji instytucji  bezpieczeństwa i porządku publicznego 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Określenie nadrzędnego celu strategicznego.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Wybór i definiowanie celów strategicznych.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Wybór procesów gwarantujących realizację celów strategicznych.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Wybór i definiowanie programów operacyjnych i zadań służących  ich realizacji.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Metody oceny realizacji strategii-organizacja monitoringu.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Narzędzia monitoringu strategii.</w:t>
            </w:r>
            <w:r w:rsidR="007D4F75" w:rsidRPr="007D4F75">
              <w:rPr>
                <w:sz w:val="20"/>
                <w:szCs w:val="20"/>
              </w:rPr>
              <w:t xml:space="preserve"> </w:t>
            </w:r>
            <w:r w:rsidRPr="007D4F75">
              <w:rPr>
                <w:sz w:val="20"/>
                <w:szCs w:val="20"/>
              </w:rPr>
              <w:t>Przykład kompletnej strategii instytucji bezpieczeństwa  publicznego.</w:t>
            </w:r>
          </w:p>
        </w:tc>
      </w:tr>
      <w:tr w:rsidR="00C32F9B" w:rsidRPr="007D4F75" w:rsidTr="00CE6ACC">
        <w:tc>
          <w:tcPr>
            <w:tcW w:w="10008" w:type="dxa"/>
            <w:gridSpan w:val="2"/>
            <w:shd w:val="pct15" w:color="auto" w:fill="FFFFFF"/>
          </w:tcPr>
          <w:p w:rsidR="00C32F9B" w:rsidRPr="007D4F75" w:rsidRDefault="00C32F9B">
            <w:pPr>
              <w:pStyle w:val="Nagwek1"/>
              <w:rPr>
                <w:sz w:val="20"/>
              </w:rPr>
            </w:pPr>
            <w:r w:rsidRPr="007D4F75">
              <w:rPr>
                <w:sz w:val="20"/>
              </w:rPr>
              <w:t>Laboratorium</w:t>
            </w:r>
          </w:p>
        </w:tc>
      </w:tr>
      <w:tr w:rsidR="00C32F9B" w:rsidRPr="007D4F75" w:rsidTr="00CE6ACC">
        <w:tc>
          <w:tcPr>
            <w:tcW w:w="10008" w:type="dxa"/>
            <w:gridSpan w:val="2"/>
          </w:tcPr>
          <w:p w:rsidR="00C32F9B" w:rsidRPr="007D4F75" w:rsidRDefault="00C32F9B"/>
        </w:tc>
      </w:tr>
      <w:tr w:rsidR="00C32F9B" w:rsidRPr="007D4F75" w:rsidTr="00CE6ACC">
        <w:tc>
          <w:tcPr>
            <w:tcW w:w="10008" w:type="dxa"/>
            <w:gridSpan w:val="2"/>
            <w:shd w:val="pct15" w:color="auto" w:fill="FFFFFF"/>
          </w:tcPr>
          <w:p w:rsidR="00C32F9B" w:rsidRPr="007D4F75" w:rsidRDefault="00C32F9B">
            <w:pPr>
              <w:pStyle w:val="Nagwek1"/>
              <w:rPr>
                <w:sz w:val="20"/>
              </w:rPr>
            </w:pPr>
            <w:r w:rsidRPr="007D4F75">
              <w:rPr>
                <w:sz w:val="20"/>
              </w:rPr>
              <w:t>Projekt</w:t>
            </w:r>
          </w:p>
        </w:tc>
      </w:tr>
      <w:tr w:rsidR="00C32F9B" w:rsidRPr="007D4F75" w:rsidTr="007D4F75">
        <w:trPr>
          <w:trHeight w:val="55"/>
        </w:trPr>
        <w:tc>
          <w:tcPr>
            <w:tcW w:w="10008" w:type="dxa"/>
            <w:gridSpan w:val="2"/>
          </w:tcPr>
          <w:p w:rsidR="008952A4" w:rsidRPr="007D4F75" w:rsidRDefault="008952A4" w:rsidP="007D4F75"/>
        </w:tc>
      </w:tr>
      <w:tr w:rsidR="00C32F9B" w:rsidRPr="007D4F7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D4F75" w:rsidRDefault="00C32F9B">
            <w:r w:rsidRPr="007D4F75">
              <w:t xml:space="preserve">Literatura </w:t>
            </w:r>
            <w:r w:rsidR="00565718" w:rsidRPr="007D4F75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71B44" w:rsidRPr="007D4F75" w:rsidRDefault="00571B44" w:rsidP="00571B44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Wawrzyk P., Bezpieczeństwo wewnętrzne Unii Europejskiej, Wydawnictwa Akademickie i Profesjonalne, Warszawa 2009.</w:t>
            </w:r>
          </w:p>
          <w:p w:rsidR="00571B44" w:rsidRPr="007D4F75" w:rsidRDefault="00571B44" w:rsidP="00571B44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Lisiecki M., Zarządzanie bezpieczeństwem publicznym, Oficyna wydawnicza Łośgraf, Warszawa 2012</w:t>
            </w:r>
          </w:p>
          <w:p w:rsidR="00D3758A" w:rsidRPr="007D4F75" w:rsidRDefault="002D117C" w:rsidP="00571B44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Strategia Be</w:t>
            </w:r>
            <w:r w:rsidR="00D3758A" w:rsidRPr="007D4F75">
              <w:t xml:space="preserve">zpieczeństwa Narodowego RP- </w:t>
            </w:r>
            <w:r w:rsidR="001B7E0A" w:rsidRPr="007D4F75">
              <w:t xml:space="preserve">Warszawa </w:t>
            </w:r>
            <w:r w:rsidR="00D3758A" w:rsidRPr="007D4F75">
              <w:t>2003</w:t>
            </w:r>
            <w:r w:rsidR="008C77C6" w:rsidRPr="007D4F75">
              <w:t>.</w:t>
            </w:r>
          </w:p>
          <w:p w:rsidR="00D3758A" w:rsidRPr="007D4F75" w:rsidRDefault="00D3758A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 xml:space="preserve">Strategia Bezpieczeństwa Narodowego RP- </w:t>
            </w:r>
            <w:r w:rsidR="001B7E0A" w:rsidRPr="007D4F75">
              <w:t xml:space="preserve">Warszawa </w:t>
            </w:r>
            <w:r w:rsidRPr="007D4F75">
              <w:t>2007</w:t>
            </w:r>
            <w:r w:rsidR="008C77C6" w:rsidRPr="007D4F75">
              <w:t>.</w:t>
            </w:r>
          </w:p>
          <w:p w:rsidR="006F48F2" w:rsidRPr="007D4F75" w:rsidRDefault="002D117C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Strategia Bezpieczeństwa Wewnętrznego UE-</w:t>
            </w:r>
            <w:r w:rsidR="001B7E0A" w:rsidRPr="007D4F75">
              <w:t xml:space="preserve"> </w:t>
            </w:r>
            <w:r w:rsidR="001B7E07" w:rsidRPr="007D4F75">
              <w:t xml:space="preserve"> </w:t>
            </w:r>
            <w:r w:rsidR="001B7E0A" w:rsidRPr="007D4F75">
              <w:t xml:space="preserve">UPUE </w:t>
            </w:r>
            <w:r w:rsidRPr="007D4F75">
              <w:t>2010</w:t>
            </w:r>
            <w:r w:rsidR="008C77C6" w:rsidRPr="007D4F75">
              <w:t>.</w:t>
            </w:r>
          </w:p>
          <w:p w:rsidR="00295F36" w:rsidRPr="007D4F75" w:rsidRDefault="00295F36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Europejska Strategia Bezpieczeństwa -UPUE 2003.</w:t>
            </w:r>
          </w:p>
          <w:p w:rsidR="006F48F2" w:rsidRPr="007D4F75" w:rsidRDefault="002D117C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Koncepcja Strategiczn</w:t>
            </w:r>
            <w:r w:rsidR="001B7E07" w:rsidRPr="007D4F75">
              <w:t>a Sojuszu Północnoatlantyckiego z  19.11.</w:t>
            </w:r>
            <w:r w:rsidRPr="007D4F75">
              <w:t>2010</w:t>
            </w:r>
            <w:r w:rsidR="008C77C6" w:rsidRPr="007D4F75">
              <w:t>.</w:t>
            </w:r>
          </w:p>
          <w:p w:rsidR="0062739C" w:rsidRPr="007D4F75" w:rsidRDefault="00305284" w:rsidP="001B7E0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 xml:space="preserve">Strategia Obronności RP </w:t>
            </w:r>
            <w:r w:rsidR="001B7E0A" w:rsidRPr="007D4F75">
              <w:t xml:space="preserve">– MON </w:t>
            </w:r>
            <w:r w:rsidRPr="007D4F75">
              <w:t>2009</w:t>
            </w:r>
            <w:r w:rsidR="00BB2EEC" w:rsidRPr="007D4F75">
              <w:t>.</w:t>
            </w:r>
          </w:p>
          <w:p w:rsidR="004F0E23" w:rsidRPr="007D4F75" w:rsidRDefault="004F0E23" w:rsidP="001B7E0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t>Strategia udziału Sił Zbrojnych RP w operacjach międzynarodowych</w:t>
            </w:r>
            <w:r w:rsidR="001D4828" w:rsidRPr="007D4F75">
              <w:t>- Warszawa 2009.</w:t>
            </w:r>
          </w:p>
        </w:tc>
      </w:tr>
      <w:tr w:rsidR="00C32F9B" w:rsidRPr="007D4F75" w:rsidTr="007D4F7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90"/>
        </w:trPr>
        <w:tc>
          <w:tcPr>
            <w:tcW w:w="2448" w:type="dxa"/>
          </w:tcPr>
          <w:p w:rsidR="00C32F9B" w:rsidRPr="007D4F75" w:rsidRDefault="00C32F9B">
            <w:r w:rsidRPr="007D4F75">
              <w:t xml:space="preserve">Literatura </w:t>
            </w:r>
            <w:r w:rsidR="00565718" w:rsidRPr="007D4F75">
              <w:t>uzupełniająca</w:t>
            </w:r>
          </w:p>
          <w:p w:rsidR="00C32F9B" w:rsidRPr="007D4F75" w:rsidRDefault="00C32F9B"/>
        </w:tc>
        <w:tc>
          <w:tcPr>
            <w:tcW w:w="7560" w:type="dxa"/>
          </w:tcPr>
          <w:p w:rsidR="00BB2EEC" w:rsidRPr="007D4F75" w:rsidRDefault="001B7E07" w:rsidP="007D4F75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7D4F75">
              <w:rPr>
                <w:rStyle w:val="Uwydatnienie"/>
                <w:i w:val="0"/>
                <w:color w:val="000000"/>
              </w:rPr>
              <w:t xml:space="preserve">Koziej S., Strategie bezpieczeństwa narodowego RP z 2003 i 2007 r., </w:t>
            </w:r>
            <w:hyperlink r:id="rId7" w:history="1">
              <w:r w:rsidRPr="007D4F75">
                <w:rPr>
                  <w:rStyle w:val="Uwydatnienie"/>
                  <w:i w:val="0"/>
                  <w:color w:val="000000"/>
                </w:rPr>
                <w:t>www.koziej.pl</w:t>
              </w:r>
            </w:hyperlink>
            <w:r w:rsidRPr="007D4F75">
              <w:rPr>
                <w:rStyle w:val="Uwydatnienie"/>
                <w:i w:val="0"/>
                <w:color w:val="000000"/>
              </w:rPr>
              <w:t>, Warszawa 2008</w:t>
            </w:r>
            <w:r w:rsidR="008C77C6" w:rsidRPr="007D4F75">
              <w:rPr>
                <w:rStyle w:val="Uwydatnienie"/>
                <w:i w:val="0"/>
                <w:color w:val="000000"/>
              </w:rPr>
              <w:t>.</w:t>
            </w:r>
          </w:p>
        </w:tc>
      </w:tr>
    </w:tbl>
    <w:p w:rsidR="00C32F9B" w:rsidRPr="007D4F75" w:rsidRDefault="00C32F9B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D4F7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D4F75" w:rsidRDefault="00565718" w:rsidP="005E010A">
            <w:r w:rsidRPr="007D4F75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D4F75" w:rsidRDefault="00BF101B" w:rsidP="00BF101B">
            <w:r w:rsidRPr="007D4F75">
              <w:t>Metody praktyczne (s</w:t>
            </w:r>
            <w:r w:rsidR="00967D9D" w:rsidRPr="007D4F75">
              <w:t>tudium przypadków z zakresu poruszanej tematyki</w:t>
            </w:r>
            <w:r w:rsidRPr="007D4F75">
              <w:t>)</w:t>
            </w:r>
          </w:p>
          <w:p w:rsidR="006259E1" w:rsidRPr="007D4F75" w:rsidRDefault="006259E1" w:rsidP="005D677F">
            <w:r w:rsidRPr="007D4F75">
              <w:t>M</w:t>
            </w:r>
            <w:r w:rsidR="00BF101B" w:rsidRPr="007D4F75">
              <w:t>etody podające (dyskusje, objaśnienia)</w:t>
            </w:r>
            <w:r w:rsidR="00967D9D" w:rsidRPr="007D4F75">
              <w:t xml:space="preserve"> </w:t>
            </w:r>
          </w:p>
        </w:tc>
      </w:tr>
      <w:tr w:rsidR="00565718" w:rsidRPr="007D4F7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7D4F75" w:rsidRDefault="00565718" w:rsidP="005D677F">
            <w:pPr>
              <w:jc w:val="center"/>
            </w:pPr>
            <w:r w:rsidRPr="007D4F75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D4F75" w:rsidRDefault="00565718" w:rsidP="005E010A">
            <w:pPr>
              <w:jc w:val="center"/>
            </w:pPr>
            <w:r w:rsidRPr="007D4F75">
              <w:t>Nr efektu kształcenia</w:t>
            </w:r>
          </w:p>
        </w:tc>
      </w:tr>
      <w:tr w:rsidR="00E050B4" w:rsidRPr="007D4F7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050B4" w:rsidRPr="007D4F75" w:rsidRDefault="00E050B4" w:rsidP="008F1341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Egzamin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050B4" w:rsidRPr="007D4F75" w:rsidRDefault="00E050B4" w:rsidP="008A496B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01,02, 04, 05</w:t>
            </w:r>
          </w:p>
        </w:tc>
      </w:tr>
      <w:tr w:rsidR="00E050B4" w:rsidRPr="007D4F7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050B4" w:rsidRPr="007D4F75" w:rsidRDefault="00E050B4" w:rsidP="008F1341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Projekt strategii bezpieczeństwa w wybranym obszarze.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050B4" w:rsidRPr="007D4F75" w:rsidRDefault="00E050B4" w:rsidP="008A496B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03</w:t>
            </w:r>
          </w:p>
        </w:tc>
      </w:tr>
      <w:tr w:rsidR="00E050B4" w:rsidRPr="007D4F7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050B4" w:rsidRPr="007D4F75" w:rsidRDefault="00E050B4" w:rsidP="008F1341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050B4" w:rsidRPr="007D4F75" w:rsidRDefault="00E050B4" w:rsidP="008A496B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06, 07</w:t>
            </w:r>
          </w:p>
        </w:tc>
      </w:tr>
      <w:tr w:rsidR="00565718" w:rsidRPr="007D4F7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7D4F75" w:rsidRDefault="00565718" w:rsidP="005E010A">
            <w:r w:rsidRPr="007D4F75">
              <w:t xml:space="preserve">Forma i warunki </w:t>
            </w:r>
          </w:p>
          <w:p w:rsidR="00565718" w:rsidRPr="007D4F75" w:rsidRDefault="006259E1" w:rsidP="005E010A">
            <w:r w:rsidRPr="007D4F75">
              <w:t>Z</w:t>
            </w:r>
            <w:r w:rsidR="00565718" w:rsidRPr="007D4F75">
              <w:t>aliczenia</w:t>
            </w:r>
          </w:p>
          <w:p w:rsidR="00565718" w:rsidRPr="007D4F75" w:rsidRDefault="00565718" w:rsidP="005E010A"/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7D4F75" w:rsidRDefault="006F48F2" w:rsidP="005E010A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Pozytywna ocena</w:t>
            </w:r>
            <w:r w:rsidR="00840D87" w:rsidRPr="007D4F75">
              <w:rPr>
                <w:rFonts w:ascii="Arial Narrow" w:hAnsi="Arial Narrow"/>
              </w:rPr>
              <w:t xml:space="preserve">   </w:t>
            </w:r>
            <w:r w:rsidRPr="007D4F75">
              <w:rPr>
                <w:rFonts w:ascii="Arial Narrow" w:hAnsi="Arial Narrow"/>
              </w:rPr>
              <w:t xml:space="preserve"> z </w:t>
            </w:r>
            <w:r w:rsidR="008F1341" w:rsidRPr="007D4F75">
              <w:rPr>
                <w:rFonts w:ascii="Arial Narrow" w:hAnsi="Arial Narrow"/>
              </w:rPr>
              <w:t xml:space="preserve">egzaminu </w:t>
            </w:r>
            <w:r w:rsidR="00450C05" w:rsidRPr="007D4F75">
              <w:rPr>
                <w:rFonts w:ascii="Arial Narrow" w:hAnsi="Arial Narrow"/>
              </w:rPr>
              <w:t>( minimum 5</w:t>
            </w:r>
            <w:r w:rsidR="00C05234" w:rsidRPr="007D4F75">
              <w:rPr>
                <w:rFonts w:ascii="Arial Narrow" w:hAnsi="Arial Narrow"/>
              </w:rPr>
              <w:t>0% punktów możliwych do uzyskania).</w:t>
            </w:r>
          </w:p>
          <w:p w:rsidR="00C05234" w:rsidRPr="007D4F75" w:rsidRDefault="00C05234" w:rsidP="00C05234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Pozytywna ocena projektu strategii bezpieczeństwa w wybranym obszarze.</w:t>
            </w:r>
          </w:p>
          <w:p w:rsidR="00C05234" w:rsidRPr="007D4F75" w:rsidRDefault="00C05234" w:rsidP="005D677F">
            <w:pPr>
              <w:rPr>
                <w:rFonts w:ascii="Arial Narrow" w:hAnsi="Arial Narrow"/>
              </w:rPr>
            </w:pPr>
            <w:r w:rsidRPr="007D4F75">
              <w:rPr>
                <w:rFonts w:ascii="Arial Narrow" w:hAnsi="Arial Narrow"/>
              </w:rPr>
              <w:t>Pozytywna  ocena aktywności na ćwiczeniach.</w:t>
            </w:r>
          </w:p>
        </w:tc>
      </w:tr>
    </w:tbl>
    <w:p w:rsidR="00C32F9B" w:rsidRPr="007D4F75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D4F7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D4F75" w:rsidRDefault="00C32F9B">
            <w:pPr>
              <w:jc w:val="center"/>
              <w:rPr>
                <w:b/>
              </w:rPr>
            </w:pPr>
          </w:p>
          <w:p w:rsidR="00C32F9B" w:rsidRPr="007D4F75" w:rsidRDefault="00C32F9B">
            <w:pPr>
              <w:jc w:val="center"/>
              <w:rPr>
                <w:b/>
              </w:rPr>
            </w:pPr>
            <w:r w:rsidRPr="007D4F75">
              <w:rPr>
                <w:b/>
              </w:rPr>
              <w:t>NAKŁAD PRACY STUDENTA</w:t>
            </w:r>
          </w:p>
          <w:p w:rsidR="00C32F9B" w:rsidRPr="007D4F75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7D4F7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D4F75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D4F75" w:rsidRDefault="00C32F9B">
            <w:pPr>
              <w:jc w:val="center"/>
              <w:rPr>
                <w:color w:val="FF0000"/>
              </w:rPr>
            </w:pPr>
            <w:r w:rsidRPr="007D4F75">
              <w:t xml:space="preserve">Liczba godzin  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>
            <w:r w:rsidRPr="007D4F75">
              <w:t>Udział w wykładach</w:t>
            </w:r>
          </w:p>
        </w:tc>
        <w:tc>
          <w:tcPr>
            <w:tcW w:w="4797" w:type="dxa"/>
          </w:tcPr>
          <w:p w:rsidR="00C32F9B" w:rsidRPr="007D4F75" w:rsidRDefault="00301FDB" w:rsidP="00366AAC">
            <w:pPr>
              <w:jc w:val="center"/>
            </w:pPr>
            <w:r w:rsidRPr="007D4F75">
              <w:t>9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>
            <w:r w:rsidRPr="007D4F75">
              <w:t>Samodzielne studiowanie tematyki wykładów</w:t>
            </w:r>
          </w:p>
        </w:tc>
        <w:tc>
          <w:tcPr>
            <w:tcW w:w="4797" w:type="dxa"/>
          </w:tcPr>
          <w:p w:rsidR="00C32F9B" w:rsidRPr="007D4F75" w:rsidRDefault="008C77C6" w:rsidP="00F832C2">
            <w:pPr>
              <w:jc w:val="center"/>
            </w:pPr>
            <w:r w:rsidRPr="007D4F75">
              <w:t>23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 w:rsidP="00162857">
            <w:pPr>
              <w:rPr>
                <w:vertAlign w:val="superscript"/>
              </w:rPr>
            </w:pPr>
            <w:r w:rsidRPr="007D4F75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D4F75" w:rsidRDefault="00301FDB">
            <w:pPr>
              <w:jc w:val="center"/>
            </w:pPr>
            <w:r w:rsidRPr="007D4F75">
              <w:t>9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 w:rsidP="00162857">
            <w:r w:rsidRPr="007D4F75">
              <w:t>Samodzielne przygotowywanie się do ćwiczeń</w:t>
            </w:r>
          </w:p>
        </w:tc>
        <w:tc>
          <w:tcPr>
            <w:tcW w:w="4797" w:type="dxa"/>
          </w:tcPr>
          <w:p w:rsidR="00C32F9B" w:rsidRPr="007D4F75" w:rsidRDefault="00301FDB" w:rsidP="00380C35">
            <w:pPr>
              <w:jc w:val="center"/>
            </w:pPr>
            <w:r w:rsidRPr="007D4F75">
              <w:t>2</w:t>
            </w:r>
            <w:r w:rsidR="00380C35" w:rsidRPr="007D4F75">
              <w:t>2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 w:rsidP="00162857">
            <w:r w:rsidRPr="007D4F75">
              <w:t>Przygotowanie projektu / eseju /</w:t>
            </w:r>
            <w:r w:rsidR="00474525" w:rsidRPr="007D4F75">
              <w:t xml:space="preserve">referatu </w:t>
            </w:r>
            <w:r w:rsidRPr="007D4F75">
              <w:t xml:space="preserve"> itp.</w:t>
            </w:r>
            <w:r w:rsidRPr="007D4F75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D4F75" w:rsidRDefault="008C77C6">
            <w:pPr>
              <w:jc w:val="center"/>
            </w:pPr>
            <w:r w:rsidRPr="007D4F75">
              <w:t>8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>
            <w:r w:rsidRPr="007D4F75">
              <w:t>Przygotowanie się do egzaminu / zaliczenia</w:t>
            </w:r>
          </w:p>
        </w:tc>
        <w:tc>
          <w:tcPr>
            <w:tcW w:w="4797" w:type="dxa"/>
          </w:tcPr>
          <w:p w:rsidR="00C32F9B" w:rsidRPr="007D4F75" w:rsidRDefault="00366AAC" w:rsidP="0084004F">
            <w:pPr>
              <w:jc w:val="center"/>
            </w:pPr>
            <w:r w:rsidRPr="007D4F75">
              <w:t>10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>
            <w:r w:rsidRPr="007D4F75">
              <w:t>Udział w konsultacjach</w:t>
            </w:r>
          </w:p>
        </w:tc>
        <w:tc>
          <w:tcPr>
            <w:tcW w:w="4797" w:type="dxa"/>
          </w:tcPr>
          <w:p w:rsidR="00C32F9B" w:rsidRPr="007D4F75" w:rsidRDefault="00CE6ACC">
            <w:pPr>
              <w:jc w:val="center"/>
              <w:rPr>
                <w:b/>
              </w:rPr>
            </w:pPr>
            <w:r w:rsidRPr="007D4F75">
              <w:rPr>
                <w:b/>
              </w:rPr>
              <w:t>0</w:t>
            </w:r>
            <w:r w:rsidR="00A072A6" w:rsidRPr="007D4F75">
              <w:rPr>
                <w:b/>
              </w:rPr>
              <w:t>,1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>
            <w:r w:rsidRPr="007D4F75">
              <w:t>Inne</w:t>
            </w:r>
          </w:p>
        </w:tc>
        <w:tc>
          <w:tcPr>
            <w:tcW w:w="4797" w:type="dxa"/>
          </w:tcPr>
          <w:p w:rsidR="00C32F9B" w:rsidRPr="007D4F75" w:rsidRDefault="00C32F9B">
            <w:pPr>
              <w:jc w:val="center"/>
            </w:pPr>
          </w:p>
        </w:tc>
      </w:tr>
      <w:tr w:rsidR="00C32F9B" w:rsidRPr="007D4F75">
        <w:trPr>
          <w:trHeight w:val="262"/>
        </w:trPr>
        <w:tc>
          <w:tcPr>
            <w:tcW w:w="5211" w:type="dxa"/>
          </w:tcPr>
          <w:p w:rsidR="00C32F9B" w:rsidRPr="007D4F75" w:rsidRDefault="00C32F9B">
            <w:r w:rsidRPr="007D4F75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D4F75" w:rsidRDefault="00366AAC" w:rsidP="00380C35">
            <w:pPr>
              <w:jc w:val="center"/>
            </w:pPr>
            <w:r w:rsidRPr="007D4F75">
              <w:t>8</w:t>
            </w:r>
            <w:r w:rsidR="00380C35" w:rsidRPr="007D4F75">
              <w:t>1</w:t>
            </w:r>
            <w:r w:rsidR="00A072A6" w:rsidRPr="007D4F75">
              <w:t>,1</w:t>
            </w:r>
          </w:p>
        </w:tc>
      </w:tr>
      <w:tr w:rsidR="00C32F9B" w:rsidRPr="007D4F7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D4F75" w:rsidRDefault="00C32F9B" w:rsidP="0074288E">
            <w:pPr>
              <w:rPr>
                <w:b/>
              </w:rPr>
            </w:pPr>
            <w:r w:rsidRPr="007D4F75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D4F75" w:rsidRDefault="006F48F2" w:rsidP="0074288E">
            <w:pPr>
              <w:jc w:val="center"/>
              <w:rPr>
                <w:b/>
              </w:rPr>
            </w:pPr>
            <w:r w:rsidRPr="007D4F75">
              <w:rPr>
                <w:b/>
              </w:rPr>
              <w:t>3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D4F75" w:rsidRDefault="00C32F9B">
            <w:pPr>
              <w:rPr>
                <w:vertAlign w:val="superscript"/>
              </w:rPr>
            </w:pPr>
            <w:r w:rsidRPr="007D4F75">
              <w:t>Liczba p. ECTS związana z zajęciami praktycznymi</w:t>
            </w:r>
            <w:r w:rsidRPr="007D4F75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D4F75" w:rsidRDefault="007D4F75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</w:tr>
      <w:tr w:rsidR="00C32F9B" w:rsidRPr="007D4F7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D4F75" w:rsidRDefault="00C32F9B">
            <w:pPr>
              <w:rPr>
                <w:b/>
              </w:rPr>
            </w:pPr>
            <w:r w:rsidRPr="007D4F75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D4F75" w:rsidRDefault="007D4F75">
            <w:pPr>
              <w:jc w:val="center"/>
            </w:pPr>
            <w: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F7B" w:rsidRDefault="00480F7B">
      <w:r>
        <w:separator/>
      </w:r>
    </w:p>
  </w:endnote>
  <w:endnote w:type="continuationSeparator" w:id="0">
    <w:p w:rsidR="00480F7B" w:rsidRDefault="00480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82A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82A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0F7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F7B" w:rsidRDefault="00480F7B">
      <w:r>
        <w:separator/>
      </w:r>
    </w:p>
  </w:footnote>
  <w:footnote w:type="continuationSeparator" w:id="0">
    <w:p w:rsidR="00480F7B" w:rsidRDefault="00480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4C243E3E"/>
    <w:multiLevelType w:val="hybridMultilevel"/>
    <w:tmpl w:val="07DA81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0191579"/>
    <w:multiLevelType w:val="hybridMultilevel"/>
    <w:tmpl w:val="00FE8A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17"/>
  </w:num>
  <w:num w:numId="6">
    <w:abstractNumId w:val="2"/>
  </w:num>
  <w:num w:numId="7">
    <w:abstractNumId w:val="32"/>
  </w:num>
  <w:num w:numId="8">
    <w:abstractNumId w:val="0"/>
  </w:num>
  <w:num w:numId="9">
    <w:abstractNumId w:val="29"/>
  </w:num>
  <w:num w:numId="10">
    <w:abstractNumId w:val="36"/>
  </w:num>
  <w:num w:numId="11">
    <w:abstractNumId w:val="24"/>
  </w:num>
  <w:num w:numId="12">
    <w:abstractNumId w:val="9"/>
  </w:num>
  <w:num w:numId="13">
    <w:abstractNumId w:val="21"/>
  </w:num>
  <w:num w:numId="14">
    <w:abstractNumId w:val="4"/>
  </w:num>
  <w:num w:numId="15">
    <w:abstractNumId w:val="33"/>
  </w:num>
  <w:num w:numId="16">
    <w:abstractNumId w:val="12"/>
  </w:num>
  <w:num w:numId="17">
    <w:abstractNumId w:val="42"/>
  </w:num>
  <w:num w:numId="18">
    <w:abstractNumId w:val="26"/>
  </w:num>
  <w:num w:numId="19">
    <w:abstractNumId w:val="38"/>
  </w:num>
  <w:num w:numId="20">
    <w:abstractNumId w:val="30"/>
  </w:num>
  <w:num w:numId="21">
    <w:abstractNumId w:val="1"/>
    <w:lvlOverride w:ilvl="0">
      <w:startOverride w:val="1"/>
    </w:lvlOverride>
  </w:num>
  <w:num w:numId="22">
    <w:abstractNumId w:val="23"/>
  </w:num>
  <w:num w:numId="23">
    <w:abstractNumId w:val="10"/>
  </w:num>
  <w:num w:numId="24">
    <w:abstractNumId w:val="7"/>
  </w:num>
  <w:num w:numId="25">
    <w:abstractNumId w:val="45"/>
  </w:num>
  <w:num w:numId="26">
    <w:abstractNumId w:val="43"/>
  </w:num>
  <w:num w:numId="27">
    <w:abstractNumId w:val="18"/>
  </w:num>
  <w:num w:numId="28">
    <w:abstractNumId w:val="39"/>
  </w:num>
  <w:num w:numId="29">
    <w:abstractNumId w:val="35"/>
  </w:num>
  <w:num w:numId="30">
    <w:abstractNumId w:val="11"/>
  </w:num>
  <w:num w:numId="31">
    <w:abstractNumId w:val="31"/>
  </w:num>
  <w:num w:numId="32">
    <w:abstractNumId w:val="40"/>
  </w:num>
  <w:num w:numId="33">
    <w:abstractNumId w:val="16"/>
  </w:num>
  <w:num w:numId="34">
    <w:abstractNumId w:val="41"/>
  </w:num>
  <w:num w:numId="35">
    <w:abstractNumId w:val="25"/>
  </w:num>
  <w:num w:numId="36">
    <w:abstractNumId w:val="19"/>
  </w:num>
  <w:num w:numId="37">
    <w:abstractNumId w:val="46"/>
  </w:num>
  <w:num w:numId="38">
    <w:abstractNumId w:val="44"/>
  </w:num>
  <w:num w:numId="39">
    <w:abstractNumId w:val="22"/>
  </w:num>
  <w:num w:numId="40">
    <w:abstractNumId w:val="47"/>
  </w:num>
  <w:num w:numId="41">
    <w:abstractNumId w:val="5"/>
  </w:num>
  <w:num w:numId="42">
    <w:abstractNumId w:val="37"/>
  </w:num>
  <w:num w:numId="43">
    <w:abstractNumId w:val="13"/>
  </w:num>
  <w:num w:numId="44">
    <w:abstractNumId w:val="3"/>
  </w:num>
  <w:num w:numId="45">
    <w:abstractNumId w:val="20"/>
  </w:num>
  <w:num w:numId="46">
    <w:abstractNumId w:val="34"/>
  </w:num>
  <w:num w:numId="47">
    <w:abstractNumId w:val="27"/>
  </w:num>
  <w:num w:numId="4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00C4A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D70D2"/>
    <w:rsid w:val="000F1DE4"/>
    <w:rsid w:val="0011400D"/>
    <w:rsid w:val="001205C7"/>
    <w:rsid w:val="00123AC5"/>
    <w:rsid w:val="00143F4D"/>
    <w:rsid w:val="00155DE4"/>
    <w:rsid w:val="00162857"/>
    <w:rsid w:val="00165B6B"/>
    <w:rsid w:val="001662B9"/>
    <w:rsid w:val="00173556"/>
    <w:rsid w:val="00174E31"/>
    <w:rsid w:val="00180C29"/>
    <w:rsid w:val="00191D05"/>
    <w:rsid w:val="001B7E07"/>
    <w:rsid w:val="001B7E0A"/>
    <w:rsid w:val="001C0ADF"/>
    <w:rsid w:val="001D3B89"/>
    <w:rsid w:val="001D4828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6E53"/>
    <w:rsid w:val="0026460B"/>
    <w:rsid w:val="00295F36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1FDB"/>
    <w:rsid w:val="003036BB"/>
    <w:rsid w:val="00305284"/>
    <w:rsid w:val="0031270E"/>
    <w:rsid w:val="00353DE6"/>
    <w:rsid w:val="00354A12"/>
    <w:rsid w:val="00354BCC"/>
    <w:rsid w:val="00361FEF"/>
    <w:rsid w:val="00362DF1"/>
    <w:rsid w:val="00366AAC"/>
    <w:rsid w:val="00370C23"/>
    <w:rsid w:val="00371951"/>
    <w:rsid w:val="00380C35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599F"/>
    <w:rsid w:val="003F7FDC"/>
    <w:rsid w:val="00412715"/>
    <w:rsid w:val="0041601A"/>
    <w:rsid w:val="0041746A"/>
    <w:rsid w:val="004253A0"/>
    <w:rsid w:val="00425485"/>
    <w:rsid w:val="0043490F"/>
    <w:rsid w:val="00443215"/>
    <w:rsid w:val="00450C05"/>
    <w:rsid w:val="00453977"/>
    <w:rsid w:val="004649F8"/>
    <w:rsid w:val="00474525"/>
    <w:rsid w:val="00480F7B"/>
    <w:rsid w:val="00482AAC"/>
    <w:rsid w:val="00487889"/>
    <w:rsid w:val="004974C3"/>
    <w:rsid w:val="00497C04"/>
    <w:rsid w:val="004B20DA"/>
    <w:rsid w:val="004B5936"/>
    <w:rsid w:val="004C3DEC"/>
    <w:rsid w:val="004D3709"/>
    <w:rsid w:val="004D5610"/>
    <w:rsid w:val="004E34C4"/>
    <w:rsid w:val="004E5A93"/>
    <w:rsid w:val="004F018E"/>
    <w:rsid w:val="004F0E23"/>
    <w:rsid w:val="004F0F82"/>
    <w:rsid w:val="00502DE2"/>
    <w:rsid w:val="0050340E"/>
    <w:rsid w:val="00517238"/>
    <w:rsid w:val="005310D2"/>
    <w:rsid w:val="00537D7D"/>
    <w:rsid w:val="00544E6E"/>
    <w:rsid w:val="00551763"/>
    <w:rsid w:val="00562305"/>
    <w:rsid w:val="00563889"/>
    <w:rsid w:val="00565718"/>
    <w:rsid w:val="00571B44"/>
    <w:rsid w:val="0057418E"/>
    <w:rsid w:val="0058485C"/>
    <w:rsid w:val="00593575"/>
    <w:rsid w:val="005A74F4"/>
    <w:rsid w:val="005B2EE5"/>
    <w:rsid w:val="005B3A75"/>
    <w:rsid w:val="005B4207"/>
    <w:rsid w:val="005D30BC"/>
    <w:rsid w:val="005D5D66"/>
    <w:rsid w:val="005D677F"/>
    <w:rsid w:val="005E010A"/>
    <w:rsid w:val="005E7E13"/>
    <w:rsid w:val="005F4017"/>
    <w:rsid w:val="005F5203"/>
    <w:rsid w:val="005F6E91"/>
    <w:rsid w:val="00625643"/>
    <w:rsid w:val="006259E1"/>
    <w:rsid w:val="00625C27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C24B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313F6"/>
    <w:rsid w:val="00732EB5"/>
    <w:rsid w:val="00734B02"/>
    <w:rsid w:val="007351F4"/>
    <w:rsid w:val="00736EE7"/>
    <w:rsid w:val="0074288E"/>
    <w:rsid w:val="007428C5"/>
    <w:rsid w:val="00742916"/>
    <w:rsid w:val="0074563B"/>
    <w:rsid w:val="00745A4C"/>
    <w:rsid w:val="0075357C"/>
    <w:rsid w:val="0076526B"/>
    <w:rsid w:val="00765CBD"/>
    <w:rsid w:val="00774374"/>
    <w:rsid w:val="00797831"/>
    <w:rsid w:val="007B3921"/>
    <w:rsid w:val="007B7278"/>
    <w:rsid w:val="007D44CB"/>
    <w:rsid w:val="007D4F75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952A4"/>
    <w:rsid w:val="008A116A"/>
    <w:rsid w:val="008A7F92"/>
    <w:rsid w:val="008C078E"/>
    <w:rsid w:val="008C166E"/>
    <w:rsid w:val="008C1941"/>
    <w:rsid w:val="008C291F"/>
    <w:rsid w:val="008C59EF"/>
    <w:rsid w:val="008C77C6"/>
    <w:rsid w:val="008D1F64"/>
    <w:rsid w:val="008D43A6"/>
    <w:rsid w:val="008D7D07"/>
    <w:rsid w:val="008E05BD"/>
    <w:rsid w:val="008E38B1"/>
    <w:rsid w:val="008F1341"/>
    <w:rsid w:val="009003ED"/>
    <w:rsid w:val="0090068D"/>
    <w:rsid w:val="00904E6C"/>
    <w:rsid w:val="009060E8"/>
    <w:rsid w:val="009072B2"/>
    <w:rsid w:val="009105EB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A1928"/>
    <w:rsid w:val="009A77C4"/>
    <w:rsid w:val="009B22F5"/>
    <w:rsid w:val="009B2ADC"/>
    <w:rsid w:val="009B5D2B"/>
    <w:rsid w:val="009C523E"/>
    <w:rsid w:val="009D3B9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5168E"/>
    <w:rsid w:val="00A62999"/>
    <w:rsid w:val="00A63841"/>
    <w:rsid w:val="00A73125"/>
    <w:rsid w:val="00A813C8"/>
    <w:rsid w:val="00A87D0F"/>
    <w:rsid w:val="00A906CB"/>
    <w:rsid w:val="00A91A6C"/>
    <w:rsid w:val="00A9484C"/>
    <w:rsid w:val="00AA5DA3"/>
    <w:rsid w:val="00AA76E3"/>
    <w:rsid w:val="00AB5E54"/>
    <w:rsid w:val="00AB7FA5"/>
    <w:rsid w:val="00AD18DB"/>
    <w:rsid w:val="00AD3B53"/>
    <w:rsid w:val="00AD3C07"/>
    <w:rsid w:val="00AD4D22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71297"/>
    <w:rsid w:val="00B82E26"/>
    <w:rsid w:val="00B87BE5"/>
    <w:rsid w:val="00B9164C"/>
    <w:rsid w:val="00BA0A76"/>
    <w:rsid w:val="00BA1B3E"/>
    <w:rsid w:val="00BA4056"/>
    <w:rsid w:val="00BA6548"/>
    <w:rsid w:val="00BB2EEC"/>
    <w:rsid w:val="00BB4673"/>
    <w:rsid w:val="00BC3FDA"/>
    <w:rsid w:val="00BD08C2"/>
    <w:rsid w:val="00BE1576"/>
    <w:rsid w:val="00BE2E02"/>
    <w:rsid w:val="00BF101B"/>
    <w:rsid w:val="00BF120E"/>
    <w:rsid w:val="00C00CE0"/>
    <w:rsid w:val="00C05234"/>
    <w:rsid w:val="00C07BA5"/>
    <w:rsid w:val="00C102A9"/>
    <w:rsid w:val="00C12A27"/>
    <w:rsid w:val="00C303E2"/>
    <w:rsid w:val="00C32F9B"/>
    <w:rsid w:val="00C43CA8"/>
    <w:rsid w:val="00C502A4"/>
    <w:rsid w:val="00C66D8F"/>
    <w:rsid w:val="00C75B65"/>
    <w:rsid w:val="00C76A3C"/>
    <w:rsid w:val="00C862C9"/>
    <w:rsid w:val="00C931E4"/>
    <w:rsid w:val="00CB79EA"/>
    <w:rsid w:val="00CC3AE6"/>
    <w:rsid w:val="00CC4125"/>
    <w:rsid w:val="00CD0B6E"/>
    <w:rsid w:val="00CD6639"/>
    <w:rsid w:val="00CE0820"/>
    <w:rsid w:val="00CE1E19"/>
    <w:rsid w:val="00CE3B1A"/>
    <w:rsid w:val="00CE6ACC"/>
    <w:rsid w:val="00CE72DA"/>
    <w:rsid w:val="00D015E8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81666"/>
    <w:rsid w:val="00D96F33"/>
    <w:rsid w:val="00DA4B22"/>
    <w:rsid w:val="00DB164F"/>
    <w:rsid w:val="00DC3DDF"/>
    <w:rsid w:val="00DC45F9"/>
    <w:rsid w:val="00DC4905"/>
    <w:rsid w:val="00DC4CB3"/>
    <w:rsid w:val="00DE6C23"/>
    <w:rsid w:val="00E01C16"/>
    <w:rsid w:val="00E03B05"/>
    <w:rsid w:val="00E050B4"/>
    <w:rsid w:val="00E0733F"/>
    <w:rsid w:val="00E118FB"/>
    <w:rsid w:val="00E475EA"/>
    <w:rsid w:val="00E66EC5"/>
    <w:rsid w:val="00E76095"/>
    <w:rsid w:val="00E979FB"/>
    <w:rsid w:val="00EB2902"/>
    <w:rsid w:val="00EE4BC2"/>
    <w:rsid w:val="00EF1D51"/>
    <w:rsid w:val="00F03992"/>
    <w:rsid w:val="00F12AA9"/>
    <w:rsid w:val="00F16552"/>
    <w:rsid w:val="00F25406"/>
    <w:rsid w:val="00F31DB8"/>
    <w:rsid w:val="00F36FBE"/>
    <w:rsid w:val="00F422CF"/>
    <w:rsid w:val="00F457B8"/>
    <w:rsid w:val="00F65CD0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4D28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oziej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891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27</cp:revision>
  <cp:lastPrinted>2013-08-21T12:42:00Z</cp:lastPrinted>
  <dcterms:created xsi:type="dcterms:W3CDTF">2012-09-10T08:01:00Z</dcterms:created>
  <dcterms:modified xsi:type="dcterms:W3CDTF">2013-08-21T12:42:00Z</dcterms:modified>
</cp:coreProperties>
</file>